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A1DCD" w14:textId="77777777" w:rsidR="00121418" w:rsidRDefault="00121418" w:rsidP="0012141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noProof/>
        </w:rPr>
        <w:drawing>
          <wp:inline distT="0" distB="0" distL="0" distR="0" wp14:anchorId="7539C907" wp14:editId="3097D288">
            <wp:extent cx="5724524" cy="1362075"/>
            <wp:effectExtent l="0" t="0" r="0" b="0"/>
            <wp:docPr id="780033514" name="Obrázek 780033514" descr="Obsah obrázku text, Písmo, Grafika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033514" name="Obrázek 780033514" descr="Obsah obrázku text, Písmo, Grafika, snímek obrazovky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861D1C" w14:textId="77777777" w:rsidR="00121418" w:rsidRDefault="00121418" w:rsidP="00121418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7B0539AE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Základní škola s mateřskou školou Tlučná, okres Plzeň – sever</w:t>
      </w:r>
    </w:p>
    <w:p w14:paraId="51179AA1" w14:textId="77777777" w:rsidR="00121418" w:rsidRDefault="00121418" w:rsidP="00121418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7B0539AE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Školní 838, Tlučná 330 26</w:t>
      </w:r>
    </w:p>
    <w:p w14:paraId="1193FC11" w14:textId="77777777" w:rsidR="00121418" w:rsidRDefault="00121418" w:rsidP="00121418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  <w:r w:rsidRPr="7B0539AE">
        <w:rPr>
          <w:rFonts w:ascii="Calibri" w:eastAsia="Calibri" w:hAnsi="Calibri" w:cs="Calibri"/>
          <w:color w:val="000000" w:themeColor="text1"/>
        </w:rPr>
        <w:t xml:space="preserve">IČ: 699 74 012, tel. 377 931 135, e-mail: </w:t>
      </w:r>
      <w:hyperlink>
        <w:r w:rsidRPr="7B0539AE">
          <w:rPr>
            <w:rStyle w:val="Hypertextovodkaz"/>
            <w:rFonts w:ascii="Calibri" w:eastAsia="Calibri" w:hAnsi="Calibri" w:cs="Calibri"/>
          </w:rPr>
          <w:t>zs@skolatlucna.cz</w:t>
        </w:r>
      </w:hyperlink>
      <w:r w:rsidRPr="7B0539AE">
        <w:rPr>
          <w:rFonts w:ascii="Calibri" w:eastAsia="Calibri" w:hAnsi="Calibri" w:cs="Calibri"/>
          <w:color w:val="000000" w:themeColor="text1"/>
        </w:rPr>
        <w:t>, DS: mqhgyhc</w:t>
      </w:r>
    </w:p>
    <w:p w14:paraId="4B6D9496" w14:textId="77777777" w:rsidR="00121418" w:rsidRDefault="00121418" w:rsidP="00121418">
      <w:pPr>
        <w:rPr>
          <w:b/>
          <w:bCs/>
        </w:rPr>
      </w:pPr>
    </w:p>
    <w:p w14:paraId="6592F0B1" w14:textId="5C79E5B1" w:rsidR="00121418" w:rsidRPr="00121418" w:rsidRDefault="00121418" w:rsidP="00121418">
      <w:r w:rsidRPr="00121418">
        <w:rPr>
          <w:b/>
          <w:bCs/>
        </w:rPr>
        <w:t>Vážení rodiče,</w:t>
      </w:r>
    </w:p>
    <w:p w14:paraId="5128B381" w14:textId="77777777" w:rsidR="00121418" w:rsidRPr="00121418" w:rsidRDefault="00121418" w:rsidP="00121418">
      <w:r w:rsidRPr="00121418">
        <w:t xml:space="preserve">rádi bychom Vás upozornili na dva populární seriály – </w:t>
      </w:r>
      <w:r w:rsidRPr="00121418">
        <w:rPr>
          <w:b/>
          <w:bCs/>
        </w:rPr>
        <w:t>Squid Game</w:t>
      </w:r>
      <w:r w:rsidRPr="00121418">
        <w:t xml:space="preserve"> a </w:t>
      </w:r>
      <w:r w:rsidRPr="00121418">
        <w:rPr>
          <w:b/>
          <w:bCs/>
        </w:rPr>
        <w:t>Alice in Borderland</w:t>
      </w:r>
      <w:r w:rsidRPr="00121418">
        <w:t>, které mohou mít nevhodný vliv na děti a dospívající. Tyto seriály jsou dostupné na streamovacích platformách a jejich atraktivní vizuální styl přitahuje i mladší publikum, přestože jsou určeny pro dospělé diváky.</w:t>
      </w:r>
    </w:p>
    <w:p w14:paraId="217B49B6" w14:textId="77777777" w:rsidR="00121418" w:rsidRPr="00121418" w:rsidRDefault="00121418" w:rsidP="00121418">
      <w:r w:rsidRPr="00121418">
        <w:t>Oba seriály obsahují:</w:t>
      </w:r>
    </w:p>
    <w:p w14:paraId="11C78989" w14:textId="77777777" w:rsidR="00121418" w:rsidRPr="00121418" w:rsidRDefault="00121418" w:rsidP="00121418">
      <w:pPr>
        <w:numPr>
          <w:ilvl w:val="0"/>
          <w:numId w:val="1"/>
        </w:numPr>
      </w:pPr>
      <w:r w:rsidRPr="00121418">
        <w:rPr>
          <w:b/>
          <w:bCs/>
        </w:rPr>
        <w:t>Extrémní násilí a brutalitu</w:t>
      </w:r>
    </w:p>
    <w:p w14:paraId="2EF40C03" w14:textId="77777777" w:rsidR="00121418" w:rsidRPr="00121418" w:rsidRDefault="00121418" w:rsidP="00121418">
      <w:pPr>
        <w:numPr>
          <w:ilvl w:val="0"/>
          <w:numId w:val="1"/>
        </w:numPr>
      </w:pPr>
      <w:r w:rsidRPr="00121418">
        <w:rPr>
          <w:b/>
          <w:bCs/>
        </w:rPr>
        <w:t>Psychický tlak a manipulaci</w:t>
      </w:r>
    </w:p>
    <w:p w14:paraId="637D8E41" w14:textId="77777777" w:rsidR="00121418" w:rsidRPr="00121418" w:rsidRDefault="00121418" w:rsidP="00121418">
      <w:pPr>
        <w:numPr>
          <w:ilvl w:val="0"/>
          <w:numId w:val="1"/>
        </w:numPr>
      </w:pPr>
      <w:r w:rsidRPr="00121418">
        <w:rPr>
          <w:b/>
          <w:bCs/>
        </w:rPr>
        <w:t>Témata spojená se smrtí a přežitím</w:t>
      </w:r>
    </w:p>
    <w:p w14:paraId="62C7322C" w14:textId="77777777" w:rsidR="00121418" w:rsidRPr="00121418" w:rsidRDefault="00121418" w:rsidP="00121418">
      <w:pPr>
        <w:numPr>
          <w:ilvl w:val="0"/>
          <w:numId w:val="1"/>
        </w:numPr>
      </w:pPr>
      <w:r w:rsidRPr="00121418">
        <w:rPr>
          <w:b/>
          <w:bCs/>
        </w:rPr>
        <w:t>Nevhodné morální vzorce a chování</w:t>
      </w:r>
    </w:p>
    <w:p w14:paraId="0EDCA4AB" w14:textId="77777777" w:rsidR="00121418" w:rsidRPr="00121418" w:rsidRDefault="00121418" w:rsidP="00121418">
      <w:r w:rsidRPr="00121418">
        <w:t>Děti často napodobují to, co vidí na obrazovkách, a seriály tohoto druhu mohou u citlivějších jedinců vyvolat strach, úzkost či zmatek ohledně mezilidských vztahů a hodnot.</w:t>
      </w:r>
    </w:p>
    <w:p w14:paraId="41A5F010" w14:textId="77777777" w:rsidR="00121418" w:rsidRPr="00121418" w:rsidRDefault="00121418" w:rsidP="00121418">
      <w:r w:rsidRPr="00121418">
        <w:t>Doporučujeme:</w:t>
      </w:r>
    </w:p>
    <w:p w14:paraId="15F77BA5" w14:textId="77777777" w:rsidR="00121418" w:rsidRPr="00121418" w:rsidRDefault="00121418" w:rsidP="00121418">
      <w:pPr>
        <w:numPr>
          <w:ilvl w:val="0"/>
          <w:numId w:val="2"/>
        </w:numPr>
      </w:pPr>
      <w:r w:rsidRPr="00121418">
        <w:rPr>
          <w:b/>
          <w:bCs/>
        </w:rPr>
        <w:t>Proaktivní komunikaci:</w:t>
      </w:r>
      <w:r w:rsidRPr="00121418">
        <w:t xml:space="preserve"> Zeptejte se dětí, co sledují, a diskutujte o jejich dojmech.</w:t>
      </w:r>
    </w:p>
    <w:p w14:paraId="524F16A6" w14:textId="77777777" w:rsidR="00121418" w:rsidRPr="00121418" w:rsidRDefault="00121418" w:rsidP="00121418">
      <w:pPr>
        <w:numPr>
          <w:ilvl w:val="0"/>
          <w:numId w:val="2"/>
        </w:numPr>
      </w:pPr>
      <w:r w:rsidRPr="00121418">
        <w:rPr>
          <w:b/>
          <w:bCs/>
        </w:rPr>
        <w:t>Nastavení rodičovských zámků:</w:t>
      </w:r>
      <w:r w:rsidRPr="00121418">
        <w:t xml:space="preserve"> Zvažte možnost omezení přístupu na nevhodný obsah na streamingových službách.</w:t>
      </w:r>
    </w:p>
    <w:p w14:paraId="3F24B080" w14:textId="77777777" w:rsidR="00121418" w:rsidRPr="00121418" w:rsidRDefault="00121418" w:rsidP="00121418">
      <w:pPr>
        <w:numPr>
          <w:ilvl w:val="0"/>
          <w:numId w:val="2"/>
        </w:numPr>
      </w:pPr>
      <w:r w:rsidRPr="00121418">
        <w:rPr>
          <w:b/>
          <w:bCs/>
        </w:rPr>
        <w:t>Podporu zdravých alternativ:</w:t>
      </w:r>
      <w:r w:rsidRPr="00121418">
        <w:t xml:space="preserve"> Nabídněte jim bezpečné a pozitivní filmy či seriály.</w:t>
      </w:r>
    </w:p>
    <w:p w14:paraId="7D94024D" w14:textId="77777777" w:rsidR="00121418" w:rsidRPr="00121418" w:rsidRDefault="00121418" w:rsidP="00121418">
      <w:r w:rsidRPr="00121418">
        <w:t>Vaše spolupráce a zájem jsou klíčové pro vytváření bezpečného a zdravého prostředí pro naše děti.</w:t>
      </w:r>
    </w:p>
    <w:p w14:paraId="3494CDBD" w14:textId="1CCF0CFE" w:rsidR="00121418" w:rsidRDefault="00121418">
      <w:r>
        <w:t xml:space="preserve">S úctou </w:t>
      </w:r>
    </w:p>
    <w:p w14:paraId="582F326C" w14:textId="70712C2F" w:rsidR="00121418" w:rsidRDefault="00121418">
      <w:r>
        <w:t xml:space="preserve">Mgr. Marta Roudová, metodička prevence </w:t>
      </w:r>
    </w:p>
    <w:sectPr w:rsidR="00121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4408B"/>
    <w:multiLevelType w:val="multilevel"/>
    <w:tmpl w:val="9412E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FE4871"/>
    <w:multiLevelType w:val="multilevel"/>
    <w:tmpl w:val="CAF49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488475">
    <w:abstractNumId w:val="1"/>
  </w:num>
  <w:num w:numId="2" w16cid:durableId="237833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418"/>
    <w:rsid w:val="00121418"/>
    <w:rsid w:val="008856E6"/>
    <w:rsid w:val="00CC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032CA"/>
  <w15:chartTrackingRefBased/>
  <w15:docId w15:val="{64285A27-3F52-427E-8E3E-5F59FA06C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214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214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214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214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214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214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14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214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214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214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214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214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2141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2141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2141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141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2141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2141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214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21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214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214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214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2141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2141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2141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214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2141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21418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12141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181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Roudová</dc:creator>
  <cp:keywords/>
  <dc:description/>
  <cp:lastModifiedBy>Marta Roudová</cp:lastModifiedBy>
  <cp:revision>1</cp:revision>
  <cp:lastPrinted>2025-02-07T08:20:00Z</cp:lastPrinted>
  <dcterms:created xsi:type="dcterms:W3CDTF">2025-02-07T08:11:00Z</dcterms:created>
  <dcterms:modified xsi:type="dcterms:W3CDTF">2025-02-07T11:26:00Z</dcterms:modified>
</cp:coreProperties>
</file>